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80" w:rsidRDefault="009E0F80" w:rsidP="00637086">
      <w:pPr>
        <w:rPr>
          <w:sz w:val="28"/>
          <w:szCs w:val="28"/>
        </w:rPr>
      </w:pPr>
    </w:p>
    <w:p w:rsidR="00855E02" w:rsidRDefault="00855E02" w:rsidP="00855E02">
      <w:pPr>
        <w:pStyle w:val="21"/>
        <w:tabs>
          <w:tab w:val="left" w:pos="2828"/>
        </w:tabs>
        <w:ind w:left="5054" w:firstLine="0"/>
        <w:jc w:val="center"/>
        <w:outlineLvl w:val="0"/>
        <w:rPr>
          <w:szCs w:val="28"/>
        </w:rPr>
      </w:pPr>
      <w:r>
        <w:rPr>
          <w:szCs w:val="28"/>
        </w:rPr>
        <w:t xml:space="preserve">Приложение </w:t>
      </w:r>
    </w:p>
    <w:p w:rsidR="00855E02" w:rsidRDefault="00855E02" w:rsidP="00855E02">
      <w:pPr>
        <w:pStyle w:val="21"/>
        <w:tabs>
          <w:tab w:val="left" w:pos="2828"/>
        </w:tabs>
        <w:ind w:left="5054" w:firstLine="0"/>
        <w:jc w:val="center"/>
        <w:outlineLvl w:val="0"/>
        <w:rPr>
          <w:szCs w:val="28"/>
        </w:rPr>
      </w:pPr>
      <w:r>
        <w:rPr>
          <w:szCs w:val="28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855E02" w:rsidRDefault="00855E02" w:rsidP="00855E02">
      <w:pPr>
        <w:ind w:left="5040"/>
        <w:jc w:val="center"/>
        <w:rPr>
          <w:sz w:val="28"/>
          <w:szCs w:val="28"/>
        </w:rPr>
      </w:pPr>
    </w:p>
    <w:p w:rsidR="00855E02" w:rsidRDefault="00855E02" w:rsidP="00855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55E02" w:rsidRDefault="00855E02" w:rsidP="00855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деятельности </w:t>
      </w:r>
      <w:r w:rsidR="001E4CB2">
        <w:rPr>
          <w:sz w:val="28"/>
          <w:szCs w:val="28"/>
        </w:rPr>
        <w:t>Муниципального учреждения социального обслуживания «Социальный приют для детей и подростков» Еткульского муниципального района Челябинской области</w:t>
      </w:r>
      <w:r>
        <w:rPr>
          <w:sz w:val="28"/>
          <w:szCs w:val="28"/>
        </w:rPr>
        <w:t>, и об использовании</w:t>
      </w:r>
      <w:r>
        <w:rPr>
          <w:sz w:val="28"/>
          <w:szCs w:val="28"/>
        </w:rPr>
        <w:br/>
        <w:t>закрепленного за ним муниципального имущества за 20</w:t>
      </w:r>
      <w:r w:rsidR="001E4CB2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 год</w:t>
      </w:r>
    </w:p>
    <w:p w:rsidR="00855E02" w:rsidRDefault="00855E02" w:rsidP="00855E02">
      <w:pPr>
        <w:ind w:firstLine="720"/>
        <w:jc w:val="center"/>
      </w:pPr>
    </w:p>
    <w:p w:rsidR="00855E02" w:rsidRDefault="00855E02" w:rsidP="00855E02">
      <w:pPr>
        <w:ind w:firstLine="720"/>
        <w:jc w:val="center"/>
      </w:pPr>
    </w:p>
    <w:p w:rsidR="00855E02" w:rsidRDefault="00855E02" w:rsidP="00855E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сведения об учреждении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1.1. Перечень видов деятельности учреждения.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E4CB2">
        <w:rPr>
          <w:sz w:val="28"/>
          <w:szCs w:val="28"/>
        </w:rPr>
        <w:t>1.1. Основные виды деятельности – деятельность по уходу с обеспечением проживания прочая.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855E02" w:rsidRDefault="001E4CB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 Иные виды деятельности – дополнительное образование детей и взрослых.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855E02" w:rsidRDefault="00855E02" w:rsidP="00855E02">
      <w:pPr>
        <w:ind w:left="-108" w:firstLine="828"/>
        <w:jc w:val="both"/>
        <w:rPr>
          <w:sz w:val="28"/>
          <w:szCs w:val="28"/>
        </w:rPr>
      </w:pPr>
      <w:r>
        <w:rPr>
          <w:sz w:val="28"/>
          <w:szCs w:val="28"/>
        </w:rPr>
        <w:t>1.2. Перечень услуг (работ), которые оказываются потребителям за плату.</w:t>
      </w:r>
    </w:p>
    <w:p w:rsidR="00855E02" w:rsidRDefault="00855E02" w:rsidP="00855E02">
      <w:pPr>
        <w:ind w:left="-108" w:firstLine="828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52"/>
        <w:gridCol w:w="5039"/>
      </w:tblGrid>
      <w:tr w:rsidR="00855E02" w:rsidTr="00A260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№ п/п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Наименование услуги (работы)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Потребители услуги (работы)</w:t>
            </w:r>
          </w:p>
        </w:tc>
      </w:tr>
      <w:tr w:rsidR="00855E02" w:rsidTr="00A260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855E02" w:rsidP="00A26098">
            <w:pPr>
              <w:jc w:val="center"/>
            </w:pPr>
          </w:p>
        </w:tc>
      </w:tr>
    </w:tbl>
    <w:p w:rsidR="00855E02" w:rsidRDefault="00855E02" w:rsidP="00855E02">
      <w:pPr>
        <w:ind w:left="-108" w:firstLine="828"/>
        <w:jc w:val="both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Перечень разрешительных документов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53"/>
        <w:gridCol w:w="1594"/>
        <w:gridCol w:w="1594"/>
        <w:gridCol w:w="1866"/>
      </w:tblGrid>
      <w:tr w:rsidR="00855E02" w:rsidTr="00A260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№ п/п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Наименование документа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Номер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Дата выдачи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Срок действия</w:t>
            </w:r>
          </w:p>
        </w:tc>
      </w:tr>
      <w:tr w:rsidR="00855E02" w:rsidTr="00A260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Свидетельство о внесении записи в ЕГРЮЛ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19.06.1997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бессрочно</w:t>
            </w:r>
          </w:p>
        </w:tc>
      </w:tr>
    </w:tbl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Количество штатных единиц учреждения (чел.).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681"/>
        <w:gridCol w:w="2268"/>
        <w:gridCol w:w="2398"/>
      </w:tblGrid>
      <w:tr w:rsidR="00855E02" w:rsidTr="00EC0C8B">
        <w:trPr>
          <w:trHeight w:val="42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№ п/п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  <w:rPr>
                <w:sz w:val="16"/>
                <w:szCs w:val="16"/>
              </w:rPr>
            </w:pPr>
            <w:r>
              <w:t>Значение показателя</w:t>
            </w:r>
          </w:p>
        </w:tc>
      </w:tr>
      <w:tr w:rsidR="00855E02" w:rsidTr="00EC0C8B">
        <w:trPr>
          <w:trHeight w:val="42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/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 начало отчетного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на конец отчетного года</w:t>
            </w:r>
          </w:p>
        </w:tc>
      </w:tr>
      <w:tr w:rsidR="00855E02" w:rsidTr="00EC0C8B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lastRenderedPageBreak/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</w:pPr>
            <w:r>
              <w:t>Штатная численность</w:t>
            </w:r>
            <w:r>
              <w:rPr>
                <w:rStyle w:val="a8"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52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52</w:t>
            </w:r>
          </w:p>
        </w:tc>
      </w:tr>
      <w:tr w:rsidR="00855E02" w:rsidTr="00EC0C8B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jc w:val="center"/>
            </w:pPr>
            <w: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</w:pPr>
            <w:r>
              <w:t>Фактическая численность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02" w:rsidRDefault="001E4CB2" w:rsidP="00A26098">
            <w:pPr>
              <w:jc w:val="center"/>
            </w:pPr>
            <w:r>
              <w:t>50</w:t>
            </w:r>
          </w:p>
        </w:tc>
      </w:tr>
      <w:tr w:rsidR="00EC0C8B" w:rsidTr="0052125B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B" w:rsidRDefault="00EC0C8B" w:rsidP="00A26098">
            <w:pPr>
              <w:jc w:val="center"/>
            </w:pPr>
            <w: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B" w:rsidRDefault="00EC0C8B" w:rsidP="00A26098">
            <w:pPr>
              <w:autoSpaceDE w:val="0"/>
              <w:autoSpaceDN w:val="0"/>
              <w:adjustRightInd w:val="0"/>
            </w:pPr>
            <w:r>
              <w:t>Количество работников с высшим образованием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B" w:rsidRDefault="001E4CB2" w:rsidP="00A26098">
            <w:pPr>
              <w:jc w:val="center"/>
            </w:pPr>
            <w: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B" w:rsidRDefault="001E4CB2" w:rsidP="00A26098">
            <w:pPr>
              <w:jc w:val="center"/>
            </w:pPr>
            <w:r>
              <w:t>15</w:t>
            </w:r>
          </w:p>
        </w:tc>
      </w:tr>
      <w:tr w:rsidR="00EC0C8B" w:rsidTr="0052125B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B" w:rsidRDefault="00EC0C8B" w:rsidP="00A26098">
            <w:pPr>
              <w:jc w:val="center"/>
            </w:pPr>
            <w: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B" w:rsidRDefault="00EC0C8B" w:rsidP="00A26098">
            <w:pPr>
              <w:autoSpaceDE w:val="0"/>
              <w:autoSpaceDN w:val="0"/>
              <w:adjustRightInd w:val="0"/>
            </w:pPr>
            <w:r>
              <w:t xml:space="preserve">Количество работников со средним специальным образованием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B" w:rsidRDefault="001E4CB2" w:rsidP="00A26098">
            <w:pPr>
              <w:jc w:val="center"/>
            </w:pPr>
            <w:r>
              <w:t>18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B" w:rsidRDefault="001E4CB2" w:rsidP="00A26098">
            <w:pPr>
              <w:jc w:val="center"/>
            </w:pPr>
            <w:r>
              <w:t>18</w:t>
            </w:r>
          </w:p>
        </w:tc>
      </w:tr>
    </w:tbl>
    <w:p w:rsidR="00855E02" w:rsidRDefault="00855E02" w:rsidP="00855E02">
      <w:pPr>
        <w:ind w:firstLine="720"/>
        <w:jc w:val="center"/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Средняя заработная плата сотрудников учреждения.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з</w:t>
      </w:r>
      <w:r w:rsidR="00B30DCB">
        <w:rPr>
          <w:sz w:val="28"/>
          <w:szCs w:val="28"/>
        </w:rPr>
        <w:t>а год, предшествующий отчетному – 17055 рублей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</w:t>
      </w:r>
      <w:r w:rsidR="00B30DCB">
        <w:rPr>
          <w:sz w:val="28"/>
          <w:szCs w:val="28"/>
        </w:rPr>
        <w:t>аработная плата за отчетный  2017 год – 19969 рублей</w:t>
      </w:r>
    </w:p>
    <w:p w:rsidR="00855E02" w:rsidRDefault="00855E02" w:rsidP="00855E02">
      <w:pPr>
        <w:ind w:firstLine="720"/>
        <w:jc w:val="center"/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>1.6. Состав комиссии по рассмотрению отчета</w:t>
      </w: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</w:pP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3273"/>
        <w:gridCol w:w="6083"/>
      </w:tblGrid>
      <w:tr w:rsidR="00855E02" w:rsidTr="00B30DC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855E02" w:rsidTr="00A26098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Председатель </w:t>
            </w:r>
          </w:p>
        </w:tc>
      </w:tr>
      <w:tr w:rsidR="00855E02" w:rsidTr="00B30DC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 П.П.</w:t>
            </w:r>
          </w:p>
        </w:tc>
      </w:tr>
      <w:tr w:rsidR="00855E02" w:rsidTr="00A26098"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2" w:rsidRDefault="00855E02" w:rsidP="00A26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Члены </w:t>
            </w:r>
          </w:p>
        </w:tc>
      </w:tr>
      <w:tr w:rsidR="00855E02" w:rsidTr="00B30DC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2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Шантарина Д.М.</w:t>
            </w:r>
          </w:p>
        </w:tc>
      </w:tr>
      <w:tr w:rsidR="00B30DCB" w:rsidTr="00B30DC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CB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CB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CB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Н.П.</w:t>
            </w:r>
          </w:p>
        </w:tc>
      </w:tr>
      <w:tr w:rsidR="00B30DCB" w:rsidTr="00B30DC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CB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CB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CB" w:rsidRDefault="00B30DCB" w:rsidP="00A26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Суворина Р.М.</w:t>
            </w:r>
          </w:p>
        </w:tc>
      </w:tr>
    </w:tbl>
    <w:p w:rsidR="001A101F" w:rsidRDefault="001A101F" w:rsidP="00855E02">
      <w:pPr>
        <w:autoSpaceDE w:val="0"/>
        <w:autoSpaceDN w:val="0"/>
        <w:adjustRightInd w:val="0"/>
        <w:ind w:firstLine="720"/>
        <w:jc w:val="both"/>
        <w:sectPr w:rsidR="001A101F" w:rsidSect="001A101F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855E02" w:rsidRDefault="00855E02" w:rsidP="00855E02">
      <w:pPr>
        <w:autoSpaceDE w:val="0"/>
        <w:autoSpaceDN w:val="0"/>
        <w:adjustRightInd w:val="0"/>
        <w:ind w:firstLine="720"/>
        <w:jc w:val="both"/>
      </w:pPr>
    </w:p>
    <w:p w:rsidR="00855E02" w:rsidRDefault="00855E02" w:rsidP="00855E0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 Результаты деятельности учреждения</w:t>
      </w:r>
    </w:p>
    <w:p w:rsidR="00855E02" w:rsidRDefault="00855E02" w:rsidP="00855E02">
      <w:pPr>
        <w:ind w:firstLine="720"/>
        <w:jc w:val="center"/>
      </w:pPr>
    </w:p>
    <w:tbl>
      <w:tblPr>
        <w:tblW w:w="1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113"/>
        <w:gridCol w:w="1419"/>
        <w:gridCol w:w="2266"/>
        <w:gridCol w:w="1981"/>
        <w:gridCol w:w="854"/>
        <w:gridCol w:w="2964"/>
      </w:tblGrid>
      <w:tr w:rsidR="0074087B" w:rsidTr="001E4CB2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jc w:val="center"/>
            </w:pPr>
            <w: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jc w:val="center"/>
            </w:pPr>
            <w:r>
              <w:t>Наименование</w:t>
            </w:r>
          </w:p>
          <w:p w:rsidR="0074087B" w:rsidRDefault="0074087B" w:rsidP="00A26098">
            <w:pPr>
              <w:jc w:val="center"/>
            </w:pPr>
            <w:r>
              <w:t>показателя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Pr="008B24B9" w:rsidRDefault="0074087B" w:rsidP="00A26098">
            <w:pPr>
              <w:jc w:val="center"/>
            </w:pPr>
            <w:r w:rsidRPr="008B24B9">
              <w:t>Единица</w:t>
            </w:r>
          </w:p>
          <w:p w:rsidR="0074087B" w:rsidRPr="008B24B9" w:rsidRDefault="0074087B" w:rsidP="00A26098">
            <w:pPr>
              <w:jc w:val="center"/>
            </w:pPr>
            <w:r w:rsidRPr="008B24B9">
              <w:t>измерения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ind w:left="-48" w:right="-52"/>
              <w:jc w:val="center"/>
            </w:pPr>
            <w:r>
              <w:t xml:space="preserve">За соответствующий отчетный период предшествующего года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jc w:val="center"/>
            </w:pPr>
            <w:r>
              <w:t>Отчетный</w:t>
            </w:r>
          </w:p>
          <w:p w:rsidR="0074087B" w:rsidRDefault="0074087B" w:rsidP="00A26098">
            <w:pPr>
              <w:jc w:val="center"/>
            </w:pPr>
            <w:r>
              <w:t>период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74087B">
            <w:pPr>
              <w:jc w:val="center"/>
            </w:pPr>
          </w:p>
          <w:p w:rsidR="0074087B" w:rsidRDefault="0074087B" w:rsidP="0074087B">
            <w:pPr>
              <w:jc w:val="center"/>
            </w:pPr>
          </w:p>
          <w:p w:rsidR="0074087B" w:rsidRDefault="0074087B" w:rsidP="0074087B">
            <w:pPr>
              <w:jc w:val="center"/>
            </w:pPr>
            <w:r>
              <w:t>%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center"/>
            </w:pPr>
          </w:p>
          <w:p w:rsidR="0074087B" w:rsidRDefault="0074087B" w:rsidP="00A26098">
            <w:pPr>
              <w:jc w:val="center"/>
            </w:pPr>
          </w:p>
          <w:p w:rsidR="0074087B" w:rsidRDefault="0074087B" w:rsidP="00A26098">
            <w:pPr>
              <w:jc w:val="center"/>
            </w:pPr>
            <w:r>
              <w:t>Примечание</w:t>
            </w:r>
          </w:p>
        </w:tc>
      </w:tr>
      <w:tr w:rsidR="0074087B" w:rsidTr="001E4C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7B" w:rsidRPr="008B24B9" w:rsidRDefault="0074087B" w:rsidP="00A26098">
            <w:r w:rsidRPr="008B24B9"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Pr="008B24B9" w:rsidRDefault="0074087B" w:rsidP="00A26098">
            <w:pPr>
              <w:jc w:val="center"/>
            </w:pPr>
            <w:r w:rsidRPr="008B24B9">
              <w:t>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both"/>
            </w:pPr>
            <w:r>
              <w:t>6426,3/1608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both"/>
            </w:pPr>
            <w:r>
              <w:t>6756,2/1486,8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both"/>
            </w:pPr>
            <w:r>
              <w:t>5/8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both"/>
            </w:pPr>
            <w:r>
              <w:t>Балансовая стоимость нефинансовых активов за отчетный период увеличилась на 5%, остаточная стоимость уменьшилась на 8%</w:t>
            </w:r>
          </w:p>
        </w:tc>
      </w:tr>
      <w:tr w:rsidR="0074087B" w:rsidTr="001E4C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ind w:left="-84" w:right="-73" w:hanging="28"/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7B" w:rsidRPr="008B24B9" w:rsidRDefault="0074087B" w:rsidP="00A26098">
            <w:r w:rsidRPr="008B24B9"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Pr="008B24B9" w:rsidRDefault="0074087B" w:rsidP="00A26098">
            <w:pPr>
              <w:jc w:val="center"/>
            </w:pPr>
            <w:r w:rsidRPr="008B24B9">
              <w:t>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-</w:t>
            </w:r>
          </w:p>
        </w:tc>
      </w:tr>
      <w:tr w:rsidR="0074087B" w:rsidTr="001E4C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ind w:left="-84" w:right="-73" w:hanging="28"/>
              <w:jc w:val="center"/>
            </w:pPr>
            <w: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7B" w:rsidRPr="008B24B9" w:rsidRDefault="0074087B" w:rsidP="00A26098">
            <w:r w:rsidRPr="008B24B9"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Pr="008B24B9" w:rsidRDefault="0074087B" w:rsidP="00A26098">
            <w:pPr>
              <w:jc w:val="center"/>
            </w:pPr>
            <w:r w:rsidRPr="008B24B9">
              <w:t>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both"/>
            </w:pPr>
            <w:r>
              <w:t>20,2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both"/>
            </w:pPr>
            <w:r>
              <w:t>13,4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both"/>
            </w:pPr>
            <w:r>
              <w:t>34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74087B" w:rsidP="00A26098">
            <w:pPr>
              <w:jc w:val="both"/>
            </w:pPr>
            <w:r>
              <w:t>Просроченная и нереальная к взысканию задолженности отсутствуют</w:t>
            </w:r>
          </w:p>
        </w:tc>
      </w:tr>
      <w:tr w:rsidR="0074087B" w:rsidTr="001E4CB2">
        <w:trPr>
          <w:trHeight w:val="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jc w:val="center"/>
            </w:pPr>
            <w: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7B" w:rsidRPr="008B24B9" w:rsidRDefault="0074087B" w:rsidP="00A26098">
            <w:r w:rsidRPr="008B24B9">
              <w:t>суммы доходов, полученных учреждением от оказания платных услуг (выполнения работ);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Pr="008B24B9" w:rsidRDefault="0074087B" w:rsidP="00A26098">
            <w:pPr>
              <w:jc w:val="center"/>
            </w:pPr>
            <w:r w:rsidRPr="008B24B9">
              <w:t>Тыс.руб.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center"/>
            </w:pPr>
            <w: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center"/>
            </w:pPr>
            <w:r>
              <w:t>-</w:t>
            </w:r>
          </w:p>
        </w:tc>
      </w:tr>
      <w:tr w:rsidR="0074087B" w:rsidTr="001E4CB2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jc w:val="center"/>
            </w:pPr>
            <w:r>
              <w:lastRenderedPageBreak/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7B" w:rsidRPr="008B24B9" w:rsidRDefault="0074087B" w:rsidP="00A26098">
            <w:r w:rsidRPr="008B24B9">
              <w:t>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Pr="008B24B9" w:rsidRDefault="0074087B" w:rsidP="00A26098">
            <w:pPr>
              <w:ind w:left="-110" w:right="-101"/>
              <w:jc w:val="center"/>
            </w:pPr>
            <w:r w:rsidRPr="008B24B9">
              <w:t>Тыс.руб.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-</w:t>
            </w:r>
          </w:p>
        </w:tc>
      </w:tr>
      <w:tr w:rsidR="0052125B" w:rsidTr="001E4CB2">
        <w:trPr>
          <w:trHeight w:val="8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5B" w:rsidRDefault="0052125B" w:rsidP="00A26098">
            <w:pPr>
              <w:jc w:val="center"/>
            </w:pPr>
            <w: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5B" w:rsidRPr="008B24B9" w:rsidRDefault="0052125B" w:rsidP="00A26098">
            <w:r w:rsidRPr="008B24B9"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5B" w:rsidRPr="008B24B9" w:rsidRDefault="0052125B" w:rsidP="00A2609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</w:tr>
      <w:tr w:rsidR="0052125B" w:rsidTr="001E4CB2">
        <w:trPr>
          <w:trHeight w:val="2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5B" w:rsidRDefault="0052125B" w:rsidP="00A26098">
            <w:pPr>
              <w:ind w:left="-84" w:right="-73" w:hanging="28"/>
              <w:jc w:val="center"/>
            </w:pPr>
            <w: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5B" w:rsidRPr="008B24B9" w:rsidRDefault="0052125B" w:rsidP="00A26098">
            <w:r w:rsidRPr="008B24B9">
              <w:t>количество жалоб потребителей и принятые по результатам их рассмотрения меры;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5B" w:rsidRPr="008B24B9" w:rsidRDefault="0052125B" w:rsidP="00A2609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</w:tr>
      <w:tr w:rsidR="0052125B" w:rsidTr="001E4CB2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5B" w:rsidRDefault="0052125B" w:rsidP="00A26098">
            <w:pPr>
              <w:ind w:left="-84" w:right="-73" w:hanging="28"/>
              <w:jc w:val="center"/>
            </w:pPr>
            <w: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5B" w:rsidRPr="008B24B9" w:rsidRDefault="0052125B" w:rsidP="00A26098">
            <w:r w:rsidRPr="008B24B9">
              <w:t>суммы кассовых и плановых поступлений (с учетом возвратов) в разрезе поступлений, предусмотренных Планом;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25B" w:rsidRPr="008B24B9" w:rsidRDefault="0052125B" w:rsidP="00A26098">
            <w:pPr>
              <w:ind w:left="-110" w:right="-101"/>
              <w:jc w:val="center"/>
            </w:pPr>
            <w:r w:rsidRPr="008B24B9">
              <w:t>Тыс.руб.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B" w:rsidRDefault="0052125B" w:rsidP="0052125B">
            <w:pPr>
              <w:jc w:val="both"/>
            </w:pPr>
            <w:r>
              <w:t>-</w:t>
            </w:r>
          </w:p>
        </w:tc>
      </w:tr>
      <w:tr w:rsidR="0074087B" w:rsidTr="001E4CB2">
        <w:trPr>
          <w:trHeight w:val="7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Default="0074087B" w:rsidP="00A26098">
            <w:pPr>
              <w:jc w:val="center"/>
            </w:pPr>
            <w: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7B" w:rsidRPr="008B24B9" w:rsidRDefault="0074087B" w:rsidP="00A26098">
            <w:r w:rsidRPr="008B24B9">
              <w:t>суммы кассовых и плановых выплат (с учетом восстановленных кассовых выплат) в разрезе выплат, предусмотренных Планом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7B" w:rsidRPr="008B24B9" w:rsidRDefault="0074087B" w:rsidP="00A26098">
            <w:pPr>
              <w:ind w:left="-110" w:right="-101"/>
              <w:jc w:val="center"/>
            </w:pPr>
            <w:r w:rsidRPr="008B24B9">
              <w:t>Тыс.руб.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17793,6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19682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10,6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7B" w:rsidRDefault="0052125B" w:rsidP="00A26098">
            <w:pPr>
              <w:jc w:val="both"/>
            </w:pPr>
            <w:r>
              <w:t>Увеличились кассовые выплаты на 1888,4</w:t>
            </w:r>
          </w:p>
        </w:tc>
      </w:tr>
    </w:tbl>
    <w:p w:rsidR="00855E02" w:rsidRDefault="00855E02" w:rsidP="00855E02">
      <w:pPr>
        <w:rPr>
          <w:sz w:val="28"/>
          <w:szCs w:val="28"/>
        </w:rPr>
      </w:pPr>
    </w:p>
    <w:p w:rsidR="00855E02" w:rsidRDefault="00855E02" w:rsidP="00855E02">
      <w:pPr>
        <w:jc w:val="center"/>
        <w:rPr>
          <w:sz w:val="28"/>
          <w:szCs w:val="28"/>
        </w:rPr>
      </w:pPr>
    </w:p>
    <w:tbl>
      <w:tblPr>
        <w:tblW w:w="7102" w:type="pct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95"/>
      </w:tblGrid>
      <w:tr w:rsidR="00855E02" w:rsidRPr="003412BF" w:rsidTr="00A26098">
        <w:tc>
          <w:tcPr>
            <w:tcW w:w="3520" w:type="pct"/>
            <w:tcMar>
              <w:top w:w="0" w:type="dxa"/>
              <w:left w:w="0" w:type="dxa"/>
              <w:bottom w:w="720" w:type="dxa"/>
              <w:right w:w="0" w:type="dxa"/>
            </w:tcMar>
            <w:hideMark/>
          </w:tcPr>
          <w:p w:rsidR="00855E02" w:rsidRDefault="00855E02" w:rsidP="00A2609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9E0F80" w:rsidRDefault="009E0F80" w:rsidP="00A2609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9E0F80" w:rsidRDefault="009E0F80" w:rsidP="00A2609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9E0F80" w:rsidRPr="003412BF" w:rsidRDefault="009E0F80" w:rsidP="00A2609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  <w:bookmarkStart w:id="0" w:name="_GoBack"/>
            <w:bookmarkEnd w:id="0"/>
          </w:p>
          <w:p w:rsidR="00855E02" w:rsidRDefault="00855E02" w:rsidP="00855E02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  <w:r w:rsidRPr="003412BF">
              <w:rPr>
                <w:b/>
                <w:bCs/>
                <w:color w:val="414141"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color w:val="414141"/>
                <w:sz w:val="28"/>
                <w:szCs w:val="28"/>
              </w:rPr>
              <w:t xml:space="preserve">3. </w:t>
            </w:r>
            <w:r w:rsidRPr="003412BF">
              <w:rPr>
                <w:b/>
                <w:bCs/>
                <w:color w:val="414141"/>
                <w:sz w:val="28"/>
                <w:szCs w:val="28"/>
              </w:rPr>
              <w:t xml:space="preserve"> «Об использовании имущества, закрепленного за учреждением»</w:t>
            </w:r>
          </w:p>
          <w:tbl>
            <w:tblPr>
              <w:tblW w:w="14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6"/>
              <w:gridCol w:w="3969"/>
              <w:gridCol w:w="1276"/>
              <w:gridCol w:w="1701"/>
              <w:gridCol w:w="2268"/>
              <w:gridCol w:w="2126"/>
              <w:gridCol w:w="2410"/>
            </w:tblGrid>
            <w:tr w:rsidR="00855E02" w:rsidRPr="00E643FD" w:rsidTr="00FB2BC4">
              <w:trPr>
                <w:trHeight w:val="780"/>
              </w:trPr>
              <w:tc>
                <w:tcPr>
                  <w:tcW w:w="846" w:type="dxa"/>
                  <w:vMerge w:val="restart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969" w:type="dxa"/>
                  <w:vMerge w:val="restart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vMerge w:val="restart"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3969" w:type="dxa"/>
                  <w:gridSpan w:val="2"/>
                  <w:tcBorders>
                    <w:bottom w:val="single" w:sz="4" w:space="0" w:color="auto"/>
                  </w:tcBorders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начало отчетного периода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конец отчетного периода</w:t>
                  </w:r>
                </w:p>
              </w:tc>
            </w:tr>
            <w:tr w:rsidR="00855E02" w:rsidRPr="00E643FD" w:rsidTr="00FB2BC4">
              <w:trPr>
                <w:trHeight w:val="390"/>
              </w:trPr>
              <w:tc>
                <w:tcPr>
                  <w:tcW w:w="846" w:type="dxa"/>
                  <w:vMerge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55E02" w:rsidRPr="00E643FD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B2BC4" w:rsidRDefault="00855E02" w:rsidP="00A26098">
                  <w:pPr>
                    <w:spacing w:before="100" w:beforeAutospacing="1" w:after="100" w:afterAutospacing="1"/>
                    <w:ind w:right="-124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Балансов</w:t>
                  </w:r>
                  <w:r w:rsidRPr="00E643FD">
                    <w:rPr>
                      <w:color w:val="000000"/>
                    </w:rPr>
                    <w:t>.</w:t>
                  </w:r>
                </w:p>
                <w:p w:rsidR="00855E02" w:rsidRPr="003412BF" w:rsidRDefault="00855E02" w:rsidP="00A26098">
                  <w:pPr>
                    <w:spacing w:before="100" w:beforeAutospacing="1" w:after="100" w:afterAutospacing="1"/>
                    <w:ind w:right="-124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стоимость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B2BC4" w:rsidRDefault="00855E02" w:rsidP="00FB2BC4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Остаточн</w:t>
                  </w:r>
                  <w:r w:rsidRPr="00E643FD">
                    <w:rPr>
                      <w:color w:val="000000"/>
                    </w:rPr>
                    <w:t>.</w:t>
                  </w:r>
                </w:p>
                <w:p w:rsidR="00855E02" w:rsidRPr="003412BF" w:rsidRDefault="00855E02" w:rsidP="00FB2BC4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стоимость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B2BC4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Балансов</w:t>
                  </w:r>
                  <w:r w:rsidRPr="00E643FD">
                    <w:rPr>
                      <w:color w:val="000000"/>
                    </w:rPr>
                    <w:t>.</w:t>
                  </w:r>
                </w:p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стоимость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B2BC4" w:rsidRDefault="00855E02" w:rsidP="00A26098">
                  <w:pPr>
                    <w:spacing w:before="100" w:beforeAutospacing="1" w:after="100" w:afterAutospacing="1"/>
                    <w:ind w:right="-108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Остаточн</w:t>
                  </w:r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</w:t>
                  </w:r>
                </w:p>
                <w:p w:rsidR="00855E02" w:rsidRPr="003412BF" w:rsidRDefault="00855E02" w:rsidP="00A26098">
                  <w:pPr>
                    <w:spacing w:before="100" w:beforeAutospacing="1" w:after="100" w:afterAutospacing="1"/>
                    <w:ind w:right="-108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стоимость</w:t>
                  </w:r>
                </w:p>
              </w:tc>
            </w:tr>
            <w:tr w:rsidR="00855E02" w:rsidRPr="00E643FD" w:rsidTr="00FB2BC4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имущества, в т.ч.:</w:t>
                  </w:r>
                </w:p>
              </w:tc>
              <w:tc>
                <w:tcPr>
                  <w:tcW w:w="127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855E02" w:rsidRPr="00E643FD" w:rsidRDefault="00177ED0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6426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855E02" w:rsidRPr="00E643FD" w:rsidRDefault="00177ED0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1608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855E02" w:rsidRPr="00E643FD" w:rsidRDefault="00177ED0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6756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55E02" w:rsidRPr="00E643FD" w:rsidRDefault="00177ED0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1487</w:t>
                  </w:r>
                </w:p>
              </w:tc>
            </w:tr>
            <w:tr w:rsidR="00855E02" w:rsidRPr="00E643FD" w:rsidTr="00FB2BC4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396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27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855E02" w:rsidRPr="00E643FD" w:rsidRDefault="0056278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996,3</w:t>
                  </w:r>
                </w:p>
              </w:tc>
              <w:tc>
                <w:tcPr>
                  <w:tcW w:w="2268" w:type="dxa"/>
                </w:tcPr>
                <w:p w:rsidR="00855E02" w:rsidRPr="00E643FD" w:rsidRDefault="0056278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651,9</w:t>
                  </w:r>
                </w:p>
              </w:tc>
              <w:tc>
                <w:tcPr>
                  <w:tcW w:w="2126" w:type="dxa"/>
                </w:tcPr>
                <w:p w:rsidR="00855E02" w:rsidRPr="00E643FD" w:rsidRDefault="0056278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996,3</w:t>
                  </w:r>
                </w:p>
              </w:tc>
              <w:tc>
                <w:tcPr>
                  <w:tcW w:w="2410" w:type="dxa"/>
                </w:tcPr>
                <w:p w:rsidR="00855E02" w:rsidRPr="00E643FD" w:rsidRDefault="0056278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639,8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52125B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52125B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52125B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52125B">
                  <w:pPr>
                    <w:jc w:val="both"/>
                  </w:pPr>
                  <w:r>
                    <w:t>-</w:t>
                  </w:r>
                </w:p>
              </w:tc>
            </w:tr>
            <w:tr w:rsidR="00855E02" w:rsidRPr="00E643FD" w:rsidTr="00FB2BC4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1.3.</w:t>
                  </w:r>
                </w:p>
              </w:tc>
              <w:tc>
                <w:tcPr>
                  <w:tcW w:w="396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27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855E02" w:rsidRPr="00E643FD" w:rsidRDefault="0056278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5430</w:t>
                  </w:r>
                </w:p>
              </w:tc>
              <w:tc>
                <w:tcPr>
                  <w:tcW w:w="2268" w:type="dxa"/>
                </w:tcPr>
                <w:p w:rsidR="00855E02" w:rsidRPr="00E643FD" w:rsidRDefault="0056278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956,2</w:t>
                  </w:r>
                </w:p>
              </w:tc>
              <w:tc>
                <w:tcPr>
                  <w:tcW w:w="2126" w:type="dxa"/>
                </w:tcPr>
                <w:p w:rsidR="00855E02" w:rsidRPr="00E643FD" w:rsidRDefault="0056278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5760</w:t>
                  </w:r>
                </w:p>
              </w:tc>
              <w:tc>
                <w:tcPr>
                  <w:tcW w:w="2410" w:type="dxa"/>
                </w:tcPr>
                <w:p w:rsidR="00855E02" w:rsidRPr="00E643FD" w:rsidRDefault="0056278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847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аренду, в т.ч.: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</w:t>
                  </w:r>
                  <w:r w:rsidRPr="003412BF">
                    <w:rPr>
                      <w:color w:val="000000"/>
                    </w:rPr>
                    <w:lastRenderedPageBreak/>
                    <w:t>имущества и переданного в безвозмездное пользование, в т.ч.: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3.1.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3.3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имущества, приобретенного муниципальным учреждением за счет средств, выделенных ему собственником на приобретение такого имущества, в т.ч.: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4.1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E643FD">
                    <w:rPr>
                      <w:rFonts w:ascii="Calibri" w:hAnsi="Calibri"/>
                      <w:color w:val="000000"/>
                    </w:rPr>
                    <w:t>(</w:t>
                  </w:r>
                  <w:r w:rsidRPr="00E643FD">
                    <w:rPr>
                      <w:i/>
                      <w:color w:val="000000"/>
                    </w:rPr>
                    <w:t>заполняется</w:t>
                  </w:r>
                  <w:r w:rsidRPr="00E643FD">
                    <w:rPr>
                      <w:i/>
                      <w:iCs/>
                      <w:color w:val="000000"/>
                    </w:rPr>
                    <w:t xml:space="preserve">бюджетными и автономными </w:t>
                  </w:r>
                  <w:r w:rsidRPr="003412BF">
                    <w:rPr>
                      <w:i/>
                      <w:iCs/>
                      <w:color w:val="000000"/>
                    </w:rPr>
                    <w:t xml:space="preserve"> учреждениями</w:t>
                  </w:r>
                  <w:r w:rsidRPr="00E643FD">
                    <w:rPr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E643FD" w:rsidRDefault="0052125B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4.3</w:t>
                  </w:r>
                </w:p>
              </w:tc>
              <w:tc>
                <w:tcPr>
                  <w:tcW w:w="3969" w:type="dxa"/>
                </w:tcPr>
                <w:p w:rsidR="0052125B" w:rsidRPr="00E643FD" w:rsidRDefault="0052125B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276" w:type="dxa"/>
                </w:tcPr>
                <w:p w:rsidR="0052125B" w:rsidRPr="00E643FD" w:rsidRDefault="0052125B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тыс.руб.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Вложения в уставные капиталы других организаций (сумма денежных средств и имущества)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Объем средств, полученных в отчетном году от распоряжения в установленном порядке имуществом, закрепленным за муниципальным учреждением на праве оперативного управления 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7.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(</w:t>
                  </w:r>
                  <w:r w:rsidRPr="003412BF">
                    <w:rPr>
                      <w:i/>
                      <w:iCs/>
                      <w:color w:val="000000"/>
                    </w:rPr>
                    <w:t>заполняется бюджетными учреждениями)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аренду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855E02" w:rsidRPr="00E643FD" w:rsidTr="00FB2BC4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396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Количество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127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701" w:type="dxa"/>
                </w:tcPr>
                <w:p w:rsidR="00855E02" w:rsidRPr="00E643FD" w:rsidRDefault="00177ED0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55E02" w:rsidRPr="00E643FD" w:rsidRDefault="00177ED0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855E02" w:rsidRPr="00E643FD" w:rsidRDefault="00177ED0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855E02" w:rsidRPr="00E643FD" w:rsidRDefault="00177ED0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</w:t>
                  </w:r>
                </w:p>
              </w:tc>
            </w:tr>
            <w:tr w:rsidR="00855E02" w:rsidRPr="00E643FD" w:rsidTr="00FB2BC4">
              <w:tc>
                <w:tcPr>
                  <w:tcW w:w="84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11.1.</w:t>
                  </w:r>
                </w:p>
              </w:tc>
              <w:tc>
                <w:tcPr>
                  <w:tcW w:w="3969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зданий</w:t>
                  </w:r>
                </w:p>
              </w:tc>
              <w:tc>
                <w:tcPr>
                  <w:tcW w:w="1276" w:type="dxa"/>
                </w:tcPr>
                <w:p w:rsidR="00855E02" w:rsidRPr="003412BF" w:rsidRDefault="00855E02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701" w:type="dxa"/>
                </w:tcPr>
                <w:p w:rsidR="00855E02" w:rsidRPr="00E643FD" w:rsidRDefault="004231D7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 xml:space="preserve">    1</w:t>
                  </w:r>
                </w:p>
              </w:tc>
              <w:tc>
                <w:tcPr>
                  <w:tcW w:w="2268" w:type="dxa"/>
                </w:tcPr>
                <w:p w:rsidR="00855E02" w:rsidRPr="00E643FD" w:rsidRDefault="004231D7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855E02" w:rsidRPr="00E643FD" w:rsidRDefault="004231D7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855E02" w:rsidRPr="00E643FD" w:rsidRDefault="004231D7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11.2.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сооружений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11.3.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помещений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855E02" w:rsidRPr="00E643FD" w:rsidTr="00FB2BC4">
              <w:tc>
                <w:tcPr>
                  <w:tcW w:w="846" w:type="dxa"/>
                </w:tcPr>
                <w:p w:rsidR="00855E02" w:rsidRPr="00185A25" w:rsidRDefault="00855E02" w:rsidP="00A26098">
                  <w:pPr>
                    <w:spacing w:before="100" w:beforeAutospacing="1" w:after="100" w:afterAutospacing="1"/>
                  </w:pPr>
                  <w:r w:rsidRPr="00185A25">
                    <w:t xml:space="preserve">12. </w:t>
                  </w:r>
                </w:p>
              </w:tc>
              <w:tc>
                <w:tcPr>
                  <w:tcW w:w="3969" w:type="dxa"/>
                </w:tcPr>
                <w:p w:rsidR="00855E02" w:rsidRPr="00185A25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</w:rPr>
                  </w:pPr>
                  <w:r w:rsidRPr="00185A25">
                    <w:t>Количество объектов движимого имущества, закрепленного за муниципальным учреждением на праве оперативного управления</w:t>
                  </w:r>
                </w:p>
              </w:tc>
              <w:tc>
                <w:tcPr>
                  <w:tcW w:w="1276" w:type="dxa"/>
                </w:tcPr>
                <w:p w:rsidR="00855E02" w:rsidRPr="00185A25" w:rsidRDefault="00855E02" w:rsidP="00A26098">
                  <w:pPr>
                    <w:spacing w:before="100" w:beforeAutospacing="1" w:after="100" w:afterAutospacing="1"/>
                    <w:rPr>
                      <w:rFonts w:ascii="Calibri" w:hAnsi="Calibri"/>
                    </w:rPr>
                  </w:pPr>
                  <w:r w:rsidRPr="00185A25">
                    <w:rPr>
                      <w:rFonts w:ascii="Calibri" w:hAnsi="Calibri"/>
                    </w:rPr>
                    <w:t>ед.</w:t>
                  </w:r>
                </w:p>
              </w:tc>
              <w:tc>
                <w:tcPr>
                  <w:tcW w:w="1701" w:type="dxa"/>
                </w:tcPr>
                <w:p w:rsidR="00855E02" w:rsidRPr="00E643FD" w:rsidRDefault="00185A25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779</w:t>
                  </w:r>
                </w:p>
              </w:tc>
              <w:tc>
                <w:tcPr>
                  <w:tcW w:w="2268" w:type="dxa"/>
                </w:tcPr>
                <w:p w:rsidR="00855E02" w:rsidRPr="00E643FD" w:rsidRDefault="00CD1DF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855E02" w:rsidRPr="00E643FD" w:rsidRDefault="00185A25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788</w:t>
                  </w:r>
                </w:p>
              </w:tc>
              <w:tc>
                <w:tcPr>
                  <w:tcW w:w="2410" w:type="dxa"/>
                </w:tcPr>
                <w:p w:rsidR="00855E02" w:rsidRPr="00E643FD" w:rsidRDefault="00CD1DFF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E643FD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12.1.</w:t>
                  </w:r>
                </w:p>
              </w:tc>
              <w:tc>
                <w:tcPr>
                  <w:tcW w:w="3969" w:type="dxa"/>
                </w:tcPr>
                <w:p w:rsidR="0052125B" w:rsidRPr="00E643FD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в  т.ч. особо ценного движимого имущества (</w:t>
                  </w:r>
                  <w:r w:rsidRPr="00E643FD">
                    <w:rPr>
                      <w:i/>
                      <w:color w:val="000000"/>
                    </w:rPr>
                    <w:t>только для бюджетных и автономных учреждений</w:t>
                  </w:r>
                  <w:r w:rsidRPr="00E643F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52125B" w:rsidRPr="00E643FD" w:rsidRDefault="0052125B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площадь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701" w:type="dxa"/>
                </w:tcPr>
                <w:p w:rsidR="0052125B" w:rsidRPr="00E643FD" w:rsidRDefault="0052125B" w:rsidP="00A2609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  <w:t>1276,3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.1.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  <w:tr w:rsidR="0052125B" w:rsidRPr="00E643FD" w:rsidTr="00FB2BC4">
              <w:tc>
                <w:tcPr>
                  <w:tcW w:w="84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.2.</w:t>
                  </w:r>
                </w:p>
              </w:tc>
              <w:tc>
                <w:tcPr>
                  <w:tcW w:w="3969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1276" w:type="dxa"/>
                </w:tcPr>
                <w:p w:rsidR="0052125B" w:rsidRPr="003412BF" w:rsidRDefault="0052125B" w:rsidP="00A26098">
                  <w:pPr>
                    <w:spacing w:before="100" w:beforeAutospacing="1" w:after="100" w:afterAutospacing="1"/>
                    <w:rPr>
                      <w:color w:val="FFFFFF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701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126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410" w:type="dxa"/>
                </w:tcPr>
                <w:p w:rsidR="0052125B" w:rsidRDefault="0052125B" w:rsidP="00CD1DFF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855E02" w:rsidRDefault="00855E02" w:rsidP="00A26098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</w:p>
          <w:p w:rsidR="00855E02" w:rsidRDefault="00855E02" w:rsidP="00A26098">
            <w:pPr>
              <w:autoSpaceDE w:val="0"/>
              <w:autoSpaceDN w:val="0"/>
              <w:adjustRightInd w:val="0"/>
              <w:ind w:right="-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                 ____________  </w:t>
            </w:r>
            <w:r w:rsidR="001E4CB2">
              <w:rPr>
                <w:sz w:val="28"/>
                <w:szCs w:val="28"/>
              </w:rPr>
              <w:t>П.П. Дубровин</w:t>
            </w:r>
            <w:r>
              <w:rPr>
                <w:sz w:val="28"/>
                <w:szCs w:val="28"/>
              </w:rPr>
              <w:t>_</w:t>
            </w:r>
          </w:p>
          <w:p w:rsidR="00855E02" w:rsidRPr="003412BF" w:rsidRDefault="00EC0C8B" w:rsidP="00FB2BC4">
            <w:pPr>
              <w:ind w:right="-143"/>
              <w:rPr>
                <w:color w:val="414141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55E02">
              <w:t>Подпись</w:t>
            </w:r>
            <w:r>
              <w:t>)</w:t>
            </w:r>
            <w:r>
              <w:rPr>
                <w:sz w:val="28"/>
                <w:szCs w:val="28"/>
              </w:rPr>
              <w:t>(</w:t>
            </w:r>
            <w:r w:rsidR="00855E02">
              <w:t>ФИО</w:t>
            </w:r>
            <w:r w:rsidR="00CD1DFF">
              <w:t xml:space="preserve">                                    18 апреля 2018г.</w:t>
            </w:r>
          </w:p>
        </w:tc>
      </w:tr>
    </w:tbl>
    <w:p w:rsidR="00855E02" w:rsidRPr="00F10CB9" w:rsidRDefault="00855E02" w:rsidP="00637086">
      <w:pPr>
        <w:rPr>
          <w:sz w:val="28"/>
          <w:szCs w:val="28"/>
        </w:rPr>
      </w:pPr>
    </w:p>
    <w:p w:rsidR="00BC342A" w:rsidRPr="00F10CB9" w:rsidRDefault="00BC342A">
      <w:pPr>
        <w:rPr>
          <w:sz w:val="28"/>
          <w:szCs w:val="28"/>
        </w:rPr>
      </w:pPr>
    </w:p>
    <w:sectPr w:rsidR="00BC342A" w:rsidRPr="00F10CB9" w:rsidSect="001A10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46D" w:rsidRDefault="00F2746D" w:rsidP="00855E02">
      <w:r>
        <w:separator/>
      </w:r>
    </w:p>
  </w:endnote>
  <w:endnote w:type="continuationSeparator" w:id="1">
    <w:p w:rsidR="00F2746D" w:rsidRDefault="00F2746D" w:rsidP="0085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46D" w:rsidRDefault="00F2746D" w:rsidP="00855E02">
      <w:r>
        <w:separator/>
      </w:r>
    </w:p>
  </w:footnote>
  <w:footnote w:type="continuationSeparator" w:id="1">
    <w:p w:rsidR="00F2746D" w:rsidRDefault="00F2746D" w:rsidP="00855E02">
      <w:r>
        <w:continuationSeparator/>
      </w:r>
    </w:p>
  </w:footnote>
  <w:footnote w:id="2">
    <w:p w:rsidR="0052125B" w:rsidRDefault="0052125B" w:rsidP="00855E02">
      <w:pPr>
        <w:pStyle w:val="a6"/>
        <w:ind w:right="-852"/>
        <w:jc w:val="both"/>
      </w:pPr>
      <w:r>
        <w:rPr>
          <w:rStyle w:val="a8"/>
        </w:rPr>
        <w:footnoteRef/>
      </w:r>
      <w:r>
        <w:t xml:space="preserve"> В перечень разрешительных документов должны быть включены свидетельство о государственной регистрации учреждения, решение учредителя о создании учреждения и другие разрешительные документы.</w:t>
      </w:r>
    </w:p>
  </w:footnote>
  <w:footnote w:id="3">
    <w:p w:rsidR="0052125B" w:rsidRDefault="0052125B" w:rsidP="00855E02">
      <w:pPr>
        <w:pStyle w:val="a6"/>
        <w:ind w:right="-852"/>
        <w:jc w:val="both"/>
      </w:pPr>
      <w:r>
        <w:rPr>
          <w:rStyle w:val="a8"/>
        </w:rPr>
        <w:footnoteRef/>
      </w:r>
      <w:r>
        <w:t xml:space="preserve"> В случае изменения штатной численности учреждения указываются причины, приведшие к ее изменению на конец </w:t>
      </w:r>
    </w:p>
    <w:p w:rsidR="0052125B" w:rsidRDefault="0052125B" w:rsidP="00855E02">
      <w:pPr>
        <w:pStyle w:val="a6"/>
        <w:ind w:right="-852"/>
        <w:jc w:val="both"/>
      </w:pPr>
      <w:r>
        <w:t>отчетного периода.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03EB4"/>
    <w:multiLevelType w:val="hybridMultilevel"/>
    <w:tmpl w:val="1E6EA18C"/>
    <w:lvl w:ilvl="0" w:tplc="0E2AB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F2EE2"/>
    <w:multiLevelType w:val="hybridMultilevel"/>
    <w:tmpl w:val="8A7ADBF0"/>
    <w:lvl w:ilvl="0" w:tplc="F6A0DB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033"/>
    <w:rsid w:val="0007676B"/>
    <w:rsid w:val="000C05F8"/>
    <w:rsid w:val="000D4F00"/>
    <w:rsid w:val="000F1B87"/>
    <w:rsid w:val="00112F53"/>
    <w:rsid w:val="00177ED0"/>
    <w:rsid w:val="00185A25"/>
    <w:rsid w:val="001A101F"/>
    <w:rsid w:val="001D2399"/>
    <w:rsid w:val="001D52DC"/>
    <w:rsid w:val="001D7FD1"/>
    <w:rsid w:val="001E4CB2"/>
    <w:rsid w:val="001F6489"/>
    <w:rsid w:val="00296F4A"/>
    <w:rsid w:val="002E307C"/>
    <w:rsid w:val="00357AB3"/>
    <w:rsid w:val="003A27C6"/>
    <w:rsid w:val="004231D7"/>
    <w:rsid w:val="004758A0"/>
    <w:rsid w:val="0052125B"/>
    <w:rsid w:val="0056278F"/>
    <w:rsid w:val="005A6472"/>
    <w:rsid w:val="005F6F08"/>
    <w:rsid w:val="00637086"/>
    <w:rsid w:val="00646B8B"/>
    <w:rsid w:val="00646DE4"/>
    <w:rsid w:val="006930ED"/>
    <w:rsid w:val="00693CE0"/>
    <w:rsid w:val="006B3932"/>
    <w:rsid w:val="006B58B0"/>
    <w:rsid w:val="0074087B"/>
    <w:rsid w:val="00742ADC"/>
    <w:rsid w:val="0075319C"/>
    <w:rsid w:val="00762033"/>
    <w:rsid w:val="007816EC"/>
    <w:rsid w:val="007925D5"/>
    <w:rsid w:val="007A1886"/>
    <w:rsid w:val="007B5895"/>
    <w:rsid w:val="007D4974"/>
    <w:rsid w:val="00855E02"/>
    <w:rsid w:val="00891A3D"/>
    <w:rsid w:val="008A0998"/>
    <w:rsid w:val="008D2E1D"/>
    <w:rsid w:val="00995F3A"/>
    <w:rsid w:val="009B7683"/>
    <w:rsid w:val="009E0F80"/>
    <w:rsid w:val="00A26098"/>
    <w:rsid w:val="00B30DCB"/>
    <w:rsid w:val="00BC342A"/>
    <w:rsid w:val="00C07914"/>
    <w:rsid w:val="00C13E95"/>
    <w:rsid w:val="00C521AA"/>
    <w:rsid w:val="00CD1DFF"/>
    <w:rsid w:val="00CE20EB"/>
    <w:rsid w:val="00DC18D2"/>
    <w:rsid w:val="00E25576"/>
    <w:rsid w:val="00E770C2"/>
    <w:rsid w:val="00E827C8"/>
    <w:rsid w:val="00EB6209"/>
    <w:rsid w:val="00EC0C8B"/>
    <w:rsid w:val="00F10CB9"/>
    <w:rsid w:val="00F164D9"/>
    <w:rsid w:val="00F2746D"/>
    <w:rsid w:val="00FB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B8B"/>
    <w:pPr>
      <w:ind w:left="720"/>
      <w:contextualSpacing/>
    </w:pPr>
  </w:style>
  <w:style w:type="paragraph" w:customStyle="1" w:styleId="ConsPlusNonformat">
    <w:name w:val="ConsPlusNonformat"/>
    <w:uiPriority w:val="99"/>
    <w:rsid w:val="00637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0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55E02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5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5E02"/>
    <w:pPr>
      <w:ind w:firstLine="851"/>
      <w:jc w:val="both"/>
    </w:pPr>
    <w:rPr>
      <w:rFonts w:eastAsia="Times New Roman"/>
      <w:sz w:val="28"/>
      <w:szCs w:val="20"/>
    </w:rPr>
  </w:style>
  <w:style w:type="character" w:styleId="a8">
    <w:name w:val="footnote reference"/>
    <w:basedOn w:val="a0"/>
    <w:uiPriority w:val="99"/>
    <w:semiHidden/>
    <w:unhideWhenUsed/>
    <w:rsid w:val="00855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A9B9-39AE-45E6-A4BC-44CDE63E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consultantplus://offline/ref=4BEC6BCE0983576DFDB43821F9821A4C62C530D3DA14D8912C2EF99A587CD42FB8C39FBD7Ec2mEJ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cp:lastPrinted>2018-04-19T03:27:00Z</cp:lastPrinted>
  <dcterms:created xsi:type="dcterms:W3CDTF">2009-08-24T04:43:00Z</dcterms:created>
  <dcterms:modified xsi:type="dcterms:W3CDTF">2018-04-19T03:28:00Z</dcterms:modified>
</cp:coreProperties>
</file>